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7313" w14:textId="0659244B" w:rsidR="00C87B89" w:rsidRDefault="00C87B89" w:rsidP="00C87B89">
      <w:pPr>
        <w:tabs>
          <w:tab w:val="center" w:pos="4628"/>
        </w:tabs>
        <w:suppressAutoHyphens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124E984" wp14:editId="1CEC84A8">
            <wp:extent cx="756285" cy="7734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7F23" w14:textId="77777777" w:rsidR="00C87B89" w:rsidRDefault="00C87B89" w:rsidP="00C87B89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СОБРАНИЕ ДЕПУТАТОВ</w:t>
      </w:r>
    </w:p>
    <w:p w14:paraId="12B03663" w14:textId="77777777" w:rsidR="00C87B89" w:rsidRDefault="00C87B89" w:rsidP="00C87B89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14:paraId="0D23312F" w14:textId="77777777" w:rsidR="00C87B89" w:rsidRDefault="00C87B89" w:rsidP="00C87B89">
      <w:pPr>
        <w:suppressAutoHyphens/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14:paraId="1A229AEA" w14:textId="77777777" w:rsidR="00C87B89" w:rsidRDefault="00C87B89" w:rsidP="00C87B89">
      <w:pPr>
        <w:suppressAutoHyphens/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14:paraId="3C9DB762" w14:textId="440AEB94" w:rsidR="00C87B89" w:rsidRDefault="00C87B89" w:rsidP="00C87B89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Третье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 заседание</w:t>
      </w:r>
      <w:proofErr w:type="gramEnd"/>
    </w:p>
    <w:p w14:paraId="0991032C" w14:textId="77777777" w:rsidR="00C87B89" w:rsidRDefault="00C87B89" w:rsidP="00C87B89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ind w:firstLine="0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eastAsia="ar-SA"/>
        </w:rPr>
        <w:t>РЕШЕНИЕ</w:t>
      </w:r>
    </w:p>
    <w:p w14:paraId="5A26ABD2" w14:textId="77777777" w:rsidR="00C87B89" w:rsidRDefault="00C87B89" w:rsidP="00C87B89">
      <w:pPr>
        <w:suppressAutoHyphens/>
        <w:spacing w:line="252" w:lineRule="auto"/>
        <w:ind w:right="139" w:firstLine="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B9A6E75" w14:textId="61321A45" w:rsidR="00C87B89" w:rsidRDefault="00C87B89" w:rsidP="00C87B89">
      <w:pPr>
        <w:suppressAutoHyphens/>
        <w:spacing w:line="252" w:lineRule="auto"/>
        <w:ind w:right="139" w:firstLine="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   25.0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.2026     №   2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14:paraId="2C67AD7D" w14:textId="77777777" w:rsidR="00D80EF6" w:rsidRDefault="00D80EF6" w:rsidP="00D80EF6">
      <w:pPr>
        <w:pStyle w:val="1"/>
        <w:spacing w:before="0"/>
        <w:ind w:right="3826"/>
        <w:jc w:val="both"/>
      </w:pPr>
    </w:p>
    <w:p w14:paraId="20774CD5" w14:textId="7B1E1312" w:rsidR="00D80EF6" w:rsidRPr="00091236" w:rsidRDefault="00C87B89" w:rsidP="00D80EF6">
      <w:pPr>
        <w:pStyle w:val="1"/>
        <w:spacing w:before="0"/>
        <w:ind w:right="38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D80EF6"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Об утверждении </w:t>
        </w:r>
        <w:r w:rsidR="00D80EF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регулируемого тарифа </w:t>
        </w:r>
        <w:r w:rsidR="00C631A5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на </w:t>
        </w:r>
        <w:r w:rsidR="00D80EF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перевозки пассажиров и багажа автомобильным транспортом общего пользования по</w:t>
        </w:r>
        <w:r w:rsidR="00223E5B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сезонным</w:t>
        </w:r>
        <w:r w:rsidR="00D80EF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муниципальным маршрутам </w:t>
        </w:r>
        <w:r w:rsidR="00D80EF6"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на территории Усть-Катавского городского округа</w:t>
        </w:r>
      </w:hyperlink>
    </w:p>
    <w:p w14:paraId="1BCB589B" w14:textId="77777777" w:rsidR="00D80EF6" w:rsidRDefault="00D80EF6" w:rsidP="00D80EF6"/>
    <w:p w14:paraId="6312E1E3" w14:textId="7E8C6101" w:rsidR="00D80EF6" w:rsidRPr="00B37501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  <w:r w:rsidRPr="00227196">
        <w:rPr>
          <w:rFonts w:ascii="Times New Roman" w:hAnsi="Times New Roman" w:cs="Times New Roman"/>
          <w:sz w:val="28"/>
          <w:szCs w:val="28"/>
        </w:rPr>
        <w:t xml:space="preserve">В соответствии c </w:t>
      </w:r>
      <w:r w:rsidR="00D050FA">
        <w:rPr>
          <w:rFonts w:ascii="Times New Roman" w:hAnsi="Times New Roman" w:cs="Times New Roman"/>
          <w:sz w:val="28"/>
          <w:szCs w:val="28"/>
        </w:rPr>
        <w:t>ф</w:t>
      </w:r>
      <w:r w:rsidR="00350A5A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350A5A" w:rsidRPr="00350A5A">
        <w:rPr>
          <w:rFonts w:ascii="Times New Roman" w:hAnsi="Times New Roman" w:cs="Times New Roman"/>
          <w:sz w:val="28"/>
          <w:szCs w:val="28"/>
        </w:rPr>
        <w:t>от 06.10.2003</w:t>
      </w:r>
      <w:r w:rsidR="00C87B89">
        <w:rPr>
          <w:rFonts w:ascii="Times New Roman" w:hAnsi="Times New Roman" w:cs="Times New Roman"/>
          <w:sz w:val="28"/>
          <w:szCs w:val="28"/>
        </w:rPr>
        <w:t xml:space="preserve"> </w:t>
      </w:r>
      <w:r w:rsidR="00350A5A" w:rsidRPr="00350A5A">
        <w:rPr>
          <w:rFonts w:ascii="Times New Roman" w:hAnsi="Times New Roman" w:cs="Times New Roman"/>
          <w:sz w:val="28"/>
          <w:szCs w:val="28"/>
        </w:rPr>
        <w:t>г</w:t>
      </w:r>
      <w:r w:rsidR="00D050FA">
        <w:rPr>
          <w:rFonts w:ascii="Times New Roman" w:hAnsi="Times New Roman" w:cs="Times New Roman"/>
          <w:sz w:val="28"/>
          <w:szCs w:val="28"/>
        </w:rPr>
        <w:t>ода</w:t>
      </w:r>
      <w:r w:rsidR="00350A5A" w:rsidRPr="00350A5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20</w:t>
      </w:r>
      <w:r w:rsidR="00D050FA">
        <w:rPr>
          <w:rFonts w:ascii="Times New Roman" w:hAnsi="Times New Roman" w:cs="Times New Roman"/>
          <w:sz w:val="28"/>
          <w:szCs w:val="28"/>
        </w:rPr>
        <w:t>.03.</w:t>
      </w:r>
      <w:r w:rsidR="00350A5A" w:rsidRPr="00350A5A">
        <w:rPr>
          <w:rFonts w:ascii="Times New Roman" w:hAnsi="Times New Roman" w:cs="Times New Roman"/>
          <w:sz w:val="28"/>
          <w:szCs w:val="28"/>
        </w:rPr>
        <w:t>2025 г</w:t>
      </w:r>
      <w:r w:rsidR="00D050FA">
        <w:rPr>
          <w:rFonts w:ascii="Times New Roman" w:hAnsi="Times New Roman" w:cs="Times New Roman"/>
          <w:sz w:val="28"/>
          <w:szCs w:val="28"/>
        </w:rPr>
        <w:t>ода №</w:t>
      </w:r>
      <w:r w:rsidR="00350A5A" w:rsidRPr="00350A5A">
        <w:rPr>
          <w:rFonts w:ascii="Times New Roman" w:hAnsi="Times New Roman" w:cs="Times New Roman"/>
          <w:sz w:val="28"/>
          <w:szCs w:val="28"/>
        </w:rPr>
        <w:t xml:space="preserve"> 33-ФЗ </w:t>
      </w:r>
      <w:r w:rsidR="00D050FA">
        <w:rPr>
          <w:rFonts w:ascii="Times New Roman" w:hAnsi="Times New Roman" w:cs="Times New Roman"/>
          <w:sz w:val="28"/>
          <w:szCs w:val="28"/>
        </w:rPr>
        <w:t>«</w:t>
      </w:r>
      <w:r w:rsidR="00350A5A" w:rsidRPr="00350A5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0FA">
        <w:rPr>
          <w:rFonts w:ascii="Times New Roman" w:hAnsi="Times New Roman" w:cs="Times New Roman"/>
          <w:sz w:val="28"/>
          <w:szCs w:val="28"/>
        </w:rPr>
        <w:t>»</w:t>
      </w:r>
      <w:r w:rsidR="00350A5A">
        <w:rPr>
          <w:rFonts w:ascii="Times New Roman" w:hAnsi="Times New Roman" w:cs="Times New Roman"/>
          <w:sz w:val="28"/>
          <w:szCs w:val="28"/>
        </w:rPr>
        <w:t xml:space="preserve">, </w:t>
      </w:r>
      <w:r w:rsidR="00D050FA">
        <w:rPr>
          <w:rFonts w:ascii="Times New Roman" w:hAnsi="Times New Roman" w:cs="Times New Roman"/>
          <w:sz w:val="28"/>
          <w:szCs w:val="28"/>
        </w:rPr>
        <w:t>о</w:t>
      </w:r>
      <w:r w:rsidRPr="00227196">
        <w:rPr>
          <w:rFonts w:ascii="Times New Roman" w:hAnsi="Times New Roman" w:cs="Times New Roman"/>
          <w:sz w:val="28"/>
          <w:szCs w:val="28"/>
        </w:rPr>
        <w:t>т 13.07.2015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7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196">
        <w:rPr>
          <w:rFonts w:ascii="Times New Roman" w:hAnsi="Times New Roman" w:cs="Times New Roman"/>
          <w:sz w:val="28"/>
          <w:szCs w:val="28"/>
        </w:rPr>
        <w:t xml:space="preserve"> 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196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2271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Усть-Катавского городского округа от 30.01.2020 года № 111 «Об утверждении Порядка организации транспортного обслуживания населения на муниципальных маршрутах регулярных перевозок в границах Усть-Катавского городского округа»</w:t>
      </w:r>
      <w:r w:rsidRPr="00227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Усть-Катавского городского округа от 19.04.2021 года № 598 «Об утверждении критериев, по которым осуществляется отнесение муниципальных маршрутов регулярных перевозок к социально-значимым маршрутам»,</w:t>
      </w:r>
      <w:r w:rsidRPr="0022719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F0042">
          <w:rPr>
            <w:rStyle w:val="a4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227196">
        <w:rPr>
          <w:rFonts w:ascii="Times New Roman" w:hAnsi="Times New Roman" w:cs="Times New Roman"/>
          <w:sz w:val="28"/>
          <w:szCs w:val="28"/>
        </w:rPr>
        <w:t xml:space="preserve"> Усть-Катавского городского округа, Собрание депутатов </w:t>
      </w:r>
    </w:p>
    <w:p w14:paraId="42A474F0" w14:textId="77777777" w:rsidR="00C87B89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  <w:r w:rsidRPr="00B37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6670A86A" w14:textId="10C411B8" w:rsidR="00D80EF6" w:rsidRDefault="00C87B89" w:rsidP="00D80E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80EF6" w:rsidRPr="00B37501">
        <w:rPr>
          <w:rFonts w:ascii="Times New Roman" w:hAnsi="Times New Roman" w:cs="Times New Roman"/>
          <w:b/>
          <w:sz w:val="28"/>
          <w:szCs w:val="28"/>
        </w:rPr>
        <w:t>РЕШАЕТ:</w:t>
      </w:r>
      <w:r w:rsidR="00D80E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9DA61" w14:textId="77777777" w:rsidR="00D80EF6" w:rsidRPr="00B37501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</w:p>
    <w:p w14:paraId="2E3B75FC" w14:textId="7F22F8E2" w:rsidR="00D80EF6" w:rsidRDefault="00D80EF6" w:rsidP="00D80EF6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227196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1" w:name="sub_1002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CF0042">
        <w:rPr>
          <w:rFonts w:ascii="Times New Roman" w:hAnsi="Times New Roman" w:cs="Times New Roman"/>
          <w:sz w:val="28"/>
          <w:szCs w:val="28"/>
        </w:rPr>
        <w:t>егулируем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F0042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CF0042">
        <w:rPr>
          <w:rFonts w:ascii="Times New Roman" w:hAnsi="Times New Roman" w:cs="Times New Roman"/>
          <w:sz w:val="28"/>
          <w:szCs w:val="28"/>
        </w:rPr>
        <w:t xml:space="preserve"> перевозки пассажиров и багажа автомобильным транспортом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Усть-Катавского городского округа </w:t>
      </w:r>
      <w:r w:rsidRPr="00CF004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D85D0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E5B">
        <w:rPr>
          <w:rFonts w:ascii="Times New Roman" w:hAnsi="Times New Roman" w:cs="Times New Roman"/>
          <w:sz w:val="28"/>
          <w:szCs w:val="28"/>
        </w:rPr>
        <w:t xml:space="preserve">сезонным </w:t>
      </w:r>
      <w:r w:rsidRPr="00CF0042">
        <w:rPr>
          <w:rFonts w:ascii="Times New Roman" w:hAnsi="Times New Roman" w:cs="Times New Roman"/>
          <w:sz w:val="28"/>
          <w:szCs w:val="28"/>
        </w:rPr>
        <w:t>муниципальн</w:t>
      </w:r>
      <w:r w:rsidR="00223E5B">
        <w:rPr>
          <w:rFonts w:ascii="Times New Roman" w:hAnsi="Times New Roman" w:cs="Times New Roman"/>
          <w:sz w:val="28"/>
          <w:szCs w:val="28"/>
        </w:rPr>
        <w:t>ым</w:t>
      </w:r>
      <w:r w:rsidRPr="00CF0042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223E5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00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A079C" w14:textId="189A8091" w:rsidR="00D80EF6" w:rsidRDefault="00D80EF6" w:rsidP="00D80EF6">
      <w:pPr>
        <w:rPr>
          <w:rFonts w:ascii="Times New Roman" w:hAnsi="Times New Roman" w:cs="Times New Roman"/>
          <w:sz w:val="28"/>
          <w:szCs w:val="28"/>
        </w:rPr>
      </w:pPr>
    </w:p>
    <w:p w14:paraId="7A42F604" w14:textId="75E4F242" w:rsidR="00C87B89" w:rsidRDefault="00C87B89" w:rsidP="00D80EF6">
      <w:pPr>
        <w:rPr>
          <w:rFonts w:ascii="Times New Roman" w:hAnsi="Times New Roman" w:cs="Times New Roman"/>
          <w:sz w:val="28"/>
          <w:szCs w:val="28"/>
        </w:rPr>
      </w:pPr>
    </w:p>
    <w:p w14:paraId="6B2EC316" w14:textId="7BFF1F98" w:rsidR="00C87B89" w:rsidRDefault="00C87B89" w:rsidP="00D80EF6">
      <w:pPr>
        <w:rPr>
          <w:rFonts w:ascii="Times New Roman" w:hAnsi="Times New Roman" w:cs="Times New Roman"/>
          <w:sz w:val="28"/>
          <w:szCs w:val="28"/>
        </w:rPr>
      </w:pPr>
    </w:p>
    <w:p w14:paraId="056C0D1F" w14:textId="77777777" w:rsidR="00C87B89" w:rsidRDefault="00C87B89" w:rsidP="00D80E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D80EF6" w14:paraId="75D41237" w14:textId="77777777" w:rsidTr="00354B83">
        <w:tc>
          <w:tcPr>
            <w:tcW w:w="1413" w:type="dxa"/>
          </w:tcPr>
          <w:p w14:paraId="7972B4F3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7" w:type="dxa"/>
          </w:tcPr>
          <w:p w14:paraId="4094C0D8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3115" w:type="dxa"/>
          </w:tcPr>
          <w:p w14:paraId="25B6EDF8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тариф, в руб.</w:t>
            </w:r>
          </w:p>
        </w:tc>
      </w:tr>
      <w:tr w:rsidR="00D80EF6" w14:paraId="5D101D46" w14:textId="77777777" w:rsidTr="00354B83">
        <w:tc>
          <w:tcPr>
            <w:tcW w:w="1413" w:type="dxa"/>
          </w:tcPr>
          <w:p w14:paraId="239932DA" w14:textId="39A00767" w:rsidR="00D80EF6" w:rsidRPr="0055514F" w:rsidRDefault="006D004C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3р</w:t>
            </w:r>
          </w:p>
        </w:tc>
        <w:tc>
          <w:tcPr>
            <w:tcW w:w="4817" w:type="dxa"/>
          </w:tcPr>
          <w:p w14:paraId="13ABD251" w14:textId="178CB132" w:rsidR="00D80EF6" w:rsidRDefault="006D004C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«МКР – Коллективный сад № 2»</w:t>
            </w:r>
          </w:p>
        </w:tc>
        <w:tc>
          <w:tcPr>
            <w:tcW w:w="3115" w:type="dxa"/>
          </w:tcPr>
          <w:p w14:paraId="69D64B35" w14:textId="40D5C0BA" w:rsidR="00D80EF6" w:rsidRDefault="003B2430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00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0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E73" w14:paraId="51443216" w14:textId="77777777" w:rsidTr="00354B83">
        <w:tc>
          <w:tcPr>
            <w:tcW w:w="1413" w:type="dxa"/>
          </w:tcPr>
          <w:p w14:paraId="7EB2E8E1" w14:textId="588A862D" w:rsidR="008D7E73" w:rsidRPr="0055514F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004C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817" w:type="dxa"/>
          </w:tcPr>
          <w:p w14:paraId="309CF228" w14:textId="7E2D0C70" w:rsidR="008D7E73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–</w:t>
            </w:r>
            <w:r w:rsidR="006D004C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Коллективный сад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1002AA19" w14:textId="36D83092" w:rsidR="008D7E73" w:rsidRDefault="003B2430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7E7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D004C" w14:paraId="1C2716CC" w14:textId="77777777" w:rsidTr="00354B83">
        <w:tc>
          <w:tcPr>
            <w:tcW w:w="1413" w:type="dxa"/>
          </w:tcPr>
          <w:p w14:paraId="128F1E2B" w14:textId="7688B168" w:rsidR="006D004C" w:rsidRDefault="006D004C" w:rsidP="006D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14р</w:t>
            </w:r>
          </w:p>
        </w:tc>
        <w:tc>
          <w:tcPr>
            <w:tcW w:w="4817" w:type="dxa"/>
          </w:tcPr>
          <w:p w14:paraId="1784FFEF" w14:textId="3AAA9236" w:rsidR="006D004C" w:rsidRDefault="006D004C" w:rsidP="006D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– Коллективный сад № 3»</w:t>
            </w:r>
          </w:p>
        </w:tc>
        <w:tc>
          <w:tcPr>
            <w:tcW w:w="3115" w:type="dxa"/>
          </w:tcPr>
          <w:p w14:paraId="645B4306" w14:textId="5F01CA9A" w:rsidR="006D004C" w:rsidRDefault="003B2430" w:rsidP="006D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D00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bookmarkEnd w:id="1"/>
    <w:p w14:paraId="6B54FF6F" w14:textId="77777777" w:rsidR="00DE6788" w:rsidRDefault="00D80EF6" w:rsidP="00D80EF6">
      <w:pPr>
        <w:shd w:val="clear" w:color="auto" w:fill="FFFFFF"/>
        <w:spacing w:line="308" w:lineRule="exact"/>
        <w:ind w:right="4" w:firstLine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D406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5C99CB44" w14:textId="77777777" w:rsidR="006D004C" w:rsidRDefault="006D004C" w:rsidP="00DE6788">
      <w:pPr>
        <w:shd w:val="clear" w:color="auto" w:fill="FFFFFF"/>
        <w:spacing w:line="308" w:lineRule="exact"/>
        <w:ind w:right="4" w:firstLine="28"/>
        <w:jc w:val="center"/>
        <w:rPr>
          <w:rFonts w:ascii="Times New Roman" w:hAnsi="Times New Roman"/>
          <w:sz w:val="28"/>
          <w:szCs w:val="28"/>
        </w:rPr>
      </w:pPr>
    </w:p>
    <w:p w14:paraId="06251CBD" w14:textId="3037E66D" w:rsidR="00350A5A" w:rsidRPr="006D004C" w:rsidRDefault="00D80EF6" w:rsidP="006D004C">
      <w:pPr>
        <w:shd w:val="clear" w:color="auto" w:fill="FFFFFF"/>
        <w:spacing w:line="308" w:lineRule="exact"/>
        <w:ind w:right="4" w:firstLine="576"/>
        <w:rPr>
          <w:rFonts w:ascii="Times New Roman" w:hAnsi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 </w:t>
      </w:r>
      <w:r w:rsidRPr="00B31D2C">
        <w:rPr>
          <w:rFonts w:ascii="Times New Roman" w:hAnsi="Times New Roman"/>
          <w:sz w:val="28"/>
          <w:szCs w:val="28"/>
        </w:rPr>
        <w:t>Предельная плата за перевозку каждого места багажа, разреш</w:t>
      </w:r>
      <w:r>
        <w:rPr>
          <w:rFonts w:ascii="Times New Roman" w:hAnsi="Times New Roman"/>
          <w:sz w:val="28"/>
          <w:szCs w:val="28"/>
        </w:rPr>
        <w:t>е</w:t>
      </w:r>
      <w:r w:rsidRPr="00B31D2C">
        <w:rPr>
          <w:rFonts w:ascii="Times New Roman" w:hAnsi="Times New Roman"/>
          <w:sz w:val="28"/>
          <w:szCs w:val="28"/>
        </w:rPr>
        <w:t>нного к перевозу в автобусах муниципального сообщения, приравнивается к тарифу за одну поездку</w:t>
      </w:r>
      <w:r>
        <w:rPr>
          <w:rFonts w:ascii="Times New Roman" w:hAnsi="Times New Roman"/>
          <w:sz w:val="28"/>
          <w:szCs w:val="28"/>
        </w:rPr>
        <w:t>.</w:t>
      </w:r>
    </w:p>
    <w:p w14:paraId="2D169C76" w14:textId="00D40C5C" w:rsidR="00D80EF6" w:rsidRPr="0055514F" w:rsidRDefault="00D80EF6" w:rsidP="00D80EF6">
      <w:pPr>
        <w:shd w:val="clear" w:color="auto" w:fill="FFFFFF"/>
        <w:spacing w:line="308" w:lineRule="exact"/>
        <w:ind w:right="4"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D00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55514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Данное </w:t>
      </w:r>
      <w:proofErr w:type="gramStart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решение  опубликовать</w:t>
      </w:r>
      <w:proofErr w:type="gramEnd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в газете «</w:t>
      </w:r>
      <w:proofErr w:type="spellStart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Усть-Катавская</w:t>
      </w:r>
      <w:proofErr w:type="spellEnd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неделя»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 разместить  на официальном сайте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www</w:t>
      </w:r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ukgo</w:t>
      </w:r>
      <w:proofErr w:type="spellEnd"/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su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14:paraId="577D27D1" w14:textId="4C7EBBAE" w:rsidR="00D80EF6" w:rsidRDefault="00D80EF6" w:rsidP="00D80EF6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Настоящее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решение  вступает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силу </w:t>
      </w:r>
      <w:r w:rsidRPr="0022719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5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>.202</w:t>
      </w:r>
      <w:r w:rsidR="00E3392B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D050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 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действует по 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15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>.1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0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>.2026</w:t>
      </w:r>
      <w:r w:rsidR="00D050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года.</w:t>
      </w:r>
    </w:p>
    <w:p w14:paraId="48AF08BA" w14:textId="110FD8C5" w:rsidR="008D4066" w:rsidRPr="00227196" w:rsidRDefault="008D4066" w:rsidP="00D80EF6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6D004C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Организацию исполнения данного решения возложить на заместителя главы Усть-Катавского городского округа – начальника Управления имущественных и земельных отношений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Я.В.Гриновского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776D6BAB" w14:textId="7EC958E5" w:rsidR="00D80EF6" w:rsidRPr="00227196" w:rsidRDefault="00D80EF6" w:rsidP="00D80EF6">
      <w:pPr>
        <w:shd w:val="clear" w:color="auto" w:fill="FFFFFF"/>
        <w:spacing w:line="308" w:lineRule="exact"/>
        <w:ind w:firstLine="2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="006D004C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8D40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онтрол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    исполнением    настоящего    решения возложить на </w:t>
      </w:r>
      <w:r w:rsidRPr="0022719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председателя комиссии по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финансово-бюджетной и экономической политике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С.Н.Федосову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14:paraId="3BC86ACB" w14:textId="77777777" w:rsidR="00D80EF6" w:rsidRPr="00227196" w:rsidRDefault="00D80EF6" w:rsidP="00D80EF6">
      <w:pPr>
        <w:shd w:val="clear" w:color="auto" w:fill="FFFFFF"/>
        <w:spacing w:line="308" w:lineRule="exact"/>
        <w:ind w:firstLine="456"/>
        <w:rPr>
          <w:rFonts w:ascii="Times New Roman" w:hAnsi="Times New Roman" w:cs="Times New Roman"/>
          <w:sz w:val="28"/>
          <w:szCs w:val="28"/>
        </w:rPr>
      </w:pPr>
    </w:p>
    <w:p w14:paraId="12B5C856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D355DE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92228D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6144738E" w14:textId="4130DC34" w:rsidR="00D80EF6" w:rsidRPr="0022719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</w:t>
      </w:r>
      <w:proofErr w:type="spellStart"/>
      <w:r w:rsidR="00E3392B"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</w:p>
    <w:p w14:paraId="1A1203DA" w14:textId="77777777" w:rsidR="00D80EF6" w:rsidRDefault="00D80EF6" w:rsidP="00D80EF6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402A7FF0" w14:textId="78CD41C7" w:rsidR="00D80EF6" w:rsidRDefault="00D80EF6" w:rsidP="00D80EF6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397AE770" w14:textId="2F248430" w:rsidR="00D80EF6" w:rsidRDefault="00DE6788" w:rsidP="00D80EF6">
      <w:pPr>
        <w:ind w:firstLine="0"/>
        <w:jc w:val="left"/>
        <w:rPr>
          <w:rStyle w:val="a3"/>
          <w:bCs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>Усть</w:t>
      </w:r>
      <w:proofErr w:type="gramEnd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-Катавского городского округа          </w:t>
      </w:r>
      <w:r w:rsidR="00E339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9B138E">
        <w:rPr>
          <w:rStyle w:val="a3"/>
          <w:rFonts w:ascii="Times New Roman" w:hAnsi="Times New Roman" w:cs="Times New Roman"/>
          <w:b w:val="0"/>
          <w:sz w:val="28"/>
          <w:szCs w:val="28"/>
        </w:rPr>
        <w:t>С.В. Харитонов</w:t>
      </w:r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14:paraId="2394F584" w14:textId="77777777" w:rsidR="00F55BF0" w:rsidRDefault="00F55BF0"/>
    <w:sectPr w:rsidR="00F55BF0" w:rsidSect="0055514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F6"/>
    <w:rsid w:val="00170001"/>
    <w:rsid w:val="00223E5B"/>
    <w:rsid w:val="00330F5F"/>
    <w:rsid w:val="00350A5A"/>
    <w:rsid w:val="003B2430"/>
    <w:rsid w:val="003E7287"/>
    <w:rsid w:val="00461955"/>
    <w:rsid w:val="0052385A"/>
    <w:rsid w:val="006954DE"/>
    <w:rsid w:val="006D004C"/>
    <w:rsid w:val="00846432"/>
    <w:rsid w:val="008D4066"/>
    <w:rsid w:val="008D7E73"/>
    <w:rsid w:val="009742CB"/>
    <w:rsid w:val="00976419"/>
    <w:rsid w:val="009B138E"/>
    <w:rsid w:val="00B46F0F"/>
    <w:rsid w:val="00C631A5"/>
    <w:rsid w:val="00C87B89"/>
    <w:rsid w:val="00CA5859"/>
    <w:rsid w:val="00CB0A97"/>
    <w:rsid w:val="00CE3938"/>
    <w:rsid w:val="00D050FA"/>
    <w:rsid w:val="00D80EF6"/>
    <w:rsid w:val="00D85D06"/>
    <w:rsid w:val="00DE6788"/>
    <w:rsid w:val="00E3392B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76E"/>
  <w15:chartTrackingRefBased/>
  <w15:docId w15:val="{10D16AA2-2C7C-4DDD-900E-69CEE18D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E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0EF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EF6"/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  <w14:ligatures w14:val="none"/>
    </w:rPr>
  </w:style>
  <w:style w:type="character" w:customStyle="1" w:styleId="a3">
    <w:name w:val="Цветовое выделение"/>
    <w:uiPriority w:val="99"/>
    <w:rsid w:val="00D80EF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0EF6"/>
    <w:rPr>
      <w:rFonts w:cs="Times New Roman"/>
      <w:b w:val="0"/>
      <w:color w:val="106BBE"/>
    </w:rPr>
  </w:style>
  <w:style w:type="table" w:styleId="a5">
    <w:name w:val="Table Grid"/>
    <w:basedOn w:val="a1"/>
    <w:uiPriority w:val="39"/>
    <w:rsid w:val="00D80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759297.1" TargetMode="External"/><Relationship Id="rId5" Type="http://schemas.openxmlformats.org/officeDocument/2006/relationships/hyperlink" Target="garantF1://19764926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Татьяна Фёдоровна Ермакова</cp:lastModifiedBy>
  <cp:revision>2</cp:revision>
  <cp:lastPrinted>2026-02-11T05:07:00Z</cp:lastPrinted>
  <dcterms:created xsi:type="dcterms:W3CDTF">2026-03-26T03:26:00Z</dcterms:created>
  <dcterms:modified xsi:type="dcterms:W3CDTF">2026-03-26T03:26:00Z</dcterms:modified>
</cp:coreProperties>
</file>